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9CBC" w14:textId="064A7F35" w:rsidR="004020AF" w:rsidRDefault="004020AF" w:rsidP="00714A7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Φωτοβολταϊκά</w:t>
      </w:r>
      <w:proofErr w:type="spellEnd"/>
      <w:r>
        <w:rPr>
          <w:sz w:val="36"/>
          <w:szCs w:val="36"/>
        </w:rPr>
        <w:t xml:space="preserve"> στις υποδομές του ΕΟΑ Λάρνακας</w:t>
      </w:r>
    </w:p>
    <w:p w14:paraId="6EDDE220" w14:textId="08BB6489" w:rsidR="007F4829" w:rsidRDefault="007F4829" w:rsidP="00714A77">
      <w:pPr>
        <w:rPr>
          <w:sz w:val="36"/>
          <w:szCs w:val="36"/>
        </w:rPr>
      </w:pPr>
      <w:r>
        <w:rPr>
          <w:sz w:val="36"/>
          <w:szCs w:val="36"/>
        </w:rPr>
        <w:t>ΓΡΑΦΕΙ</w:t>
      </w:r>
    </w:p>
    <w:p w14:paraId="75EC7359" w14:textId="0AC049B0" w:rsidR="007F4829" w:rsidRDefault="007F4829" w:rsidP="00714A77">
      <w:pPr>
        <w:rPr>
          <w:sz w:val="36"/>
          <w:szCs w:val="36"/>
        </w:rPr>
      </w:pPr>
      <w:r>
        <w:rPr>
          <w:sz w:val="36"/>
          <w:szCs w:val="36"/>
        </w:rPr>
        <w:t>ΒΑΣΟΣ ΒΑΣΟΥ</w:t>
      </w:r>
    </w:p>
    <w:p w14:paraId="21723E07" w14:textId="14D2F0F1" w:rsidR="007F4829" w:rsidRDefault="007F4829" w:rsidP="00714A77">
      <w:pPr>
        <w:rPr>
          <w:sz w:val="36"/>
          <w:szCs w:val="36"/>
        </w:rPr>
      </w:pPr>
      <w:r>
        <w:rPr>
          <w:sz w:val="36"/>
          <w:szCs w:val="36"/>
        </w:rPr>
        <w:t>--------------------</w:t>
      </w:r>
    </w:p>
    <w:p w14:paraId="5F657E2F" w14:textId="54F1BDB4" w:rsidR="00714A77" w:rsidRPr="00714A77" w:rsidRDefault="007C4E24" w:rsidP="00714A77">
      <w:pPr>
        <w:rPr>
          <w:rFonts w:ascii="Abadi" w:hAnsi="Abadi"/>
          <w:sz w:val="36"/>
          <w:szCs w:val="36"/>
        </w:rPr>
      </w:pPr>
      <w:r>
        <w:rPr>
          <w:sz w:val="36"/>
          <w:szCs w:val="36"/>
        </w:rPr>
        <w:t xml:space="preserve">Στην υλοποίηση κι ενίσχυση </w:t>
      </w:r>
      <w:r w:rsidR="00B26487">
        <w:rPr>
          <w:sz w:val="36"/>
          <w:szCs w:val="36"/>
        </w:rPr>
        <w:t xml:space="preserve">των </w:t>
      </w:r>
      <w:proofErr w:type="spellStart"/>
      <w:r w:rsidR="00B26487">
        <w:rPr>
          <w:sz w:val="36"/>
          <w:szCs w:val="36"/>
        </w:rPr>
        <w:t>φωτοβολταικών</w:t>
      </w:r>
      <w:proofErr w:type="spellEnd"/>
      <w:r w:rsidR="00B26487">
        <w:rPr>
          <w:sz w:val="36"/>
          <w:szCs w:val="36"/>
        </w:rPr>
        <w:t xml:space="preserve"> εγκαταστάσεων σε διάφορες υποδομές του προχωρεί ο Επαρχιακός Οργανισμός Αυτοδιοίκησης (ΕΟΑ) Λάρνακας</w:t>
      </w:r>
      <w:r w:rsidR="000C293E">
        <w:rPr>
          <w:sz w:val="36"/>
          <w:szCs w:val="36"/>
        </w:rPr>
        <w:t>, στο πλαίσιο της στρατηγικής του για ενεργειακ</w:t>
      </w:r>
      <w:r w:rsidR="008C16B6">
        <w:rPr>
          <w:sz w:val="36"/>
          <w:szCs w:val="36"/>
        </w:rPr>
        <w:t>ή</w:t>
      </w:r>
      <w:r w:rsidR="000C293E">
        <w:rPr>
          <w:sz w:val="36"/>
          <w:szCs w:val="36"/>
        </w:rPr>
        <w:t xml:space="preserve"> αυτονομία και βιώσιμη ανάπτυξη, ενισχύοντας ταυτόχρονα τον ενεργειακό μετασχηματισμό της επαρχίας. </w:t>
      </w:r>
      <w:r w:rsidR="00230F0E">
        <w:rPr>
          <w:sz w:val="36"/>
          <w:szCs w:val="36"/>
        </w:rPr>
        <w:t>Όπως ανακοινώθηκε, τ</w:t>
      </w:r>
      <w:r w:rsidR="00714A77" w:rsidRPr="00714A77">
        <w:rPr>
          <w:rFonts w:cs="Calibri"/>
          <w:sz w:val="36"/>
          <w:szCs w:val="36"/>
        </w:rPr>
        <w:t>ο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συνολικό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κόστος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των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επενδύσεων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του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ΕΟΑ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Λάρνακας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σε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proofErr w:type="spellStart"/>
      <w:r w:rsidR="00714A77" w:rsidRPr="00714A77">
        <w:rPr>
          <w:rFonts w:cs="Calibri"/>
          <w:sz w:val="36"/>
          <w:szCs w:val="36"/>
        </w:rPr>
        <w:t>φωτοβολταϊκά</w:t>
      </w:r>
      <w:proofErr w:type="spellEnd"/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συστήματα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60EE">
        <w:rPr>
          <w:rFonts w:cs="Calibri"/>
          <w:sz w:val="36"/>
          <w:szCs w:val="36"/>
        </w:rPr>
        <w:t xml:space="preserve">ξεπερνά τις </w:t>
      </w:r>
      <w:r w:rsidR="00714A77" w:rsidRPr="00714A77">
        <w:rPr>
          <w:rFonts w:ascii="Abadi" w:hAnsi="Abadi"/>
          <w:sz w:val="36"/>
          <w:szCs w:val="36"/>
        </w:rPr>
        <w:t>770</w:t>
      </w:r>
      <w:r w:rsidR="007160EE">
        <w:rPr>
          <w:rFonts w:asciiTheme="minorHAnsi" w:hAnsiTheme="minorHAnsi"/>
          <w:sz w:val="36"/>
          <w:szCs w:val="36"/>
        </w:rPr>
        <w:t xml:space="preserve"> χιλιάδες ευρώ, </w:t>
      </w:r>
      <w:r w:rsidR="00714A77" w:rsidRPr="00714A77">
        <w:rPr>
          <w:rFonts w:cs="Calibri"/>
          <w:sz w:val="36"/>
          <w:szCs w:val="36"/>
        </w:rPr>
        <w:t>εκ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των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οποίων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οι</w:t>
      </w:r>
      <w:r w:rsidR="00714A77" w:rsidRPr="00714A77">
        <w:rPr>
          <w:rFonts w:ascii="Abadi" w:hAnsi="Abadi"/>
          <w:sz w:val="36"/>
          <w:szCs w:val="36"/>
        </w:rPr>
        <w:t xml:space="preserve"> 710</w:t>
      </w:r>
      <w:r w:rsidR="007160EE">
        <w:rPr>
          <w:rFonts w:asciiTheme="minorHAnsi" w:hAnsiTheme="minorHAnsi"/>
          <w:sz w:val="36"/>
          <w:szCs w:val="36"/>
        </w:rPr>
        <w:t xml:space="preserve"> χιλιάδες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χρηματοδοτήθηκαν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από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την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Ευρωπαϊκή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Ένωση</w:t>
      </w:r>
      <w:r w:rsidR="00714A77" w:rsidRPr="00714A77">
        <w:rPr>
          <w:rFonts w:ascii="Abadi" w:hAnsi="Abadi"/>
          <w:sz w:val="36"/>
          <w:szCs w:val="36"/>
        </w:rPr>
        <w:t xml:space="preserve">, </w:t>
      </w:r>
      <w:r w:rsidR="00714A77" w:rsidRPr="00714A77">
        <w:rPr>
          <w:rFonts w:cs="Calibri"/>
          <w:sz w:val="36"/>
          <w:szCs w:val="36"/>
        </w:rPr>
        <w:t>μέσω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του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Σχεδίου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Ανάκαμψης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και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Ανθεκτικότητας</w:t>
      </w:r>
      <w:r w:rsidR="007160EE">
        <w:rPr>
          <w:rFonts w:cs="Calibri"/>
          <w:sz w:val="36"/>
          <w:szCs w:val="36"/>
        </w:rPr>
        <w:t>. Οι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υπόλοιπες</w:t>
      </w:r>
      <w:r w:rsidR="00714A77" w:rsidRPr="00714A77">
        <w:rPr>
          <w:rFonts w:ascii="Abadi" w:hAnsi="Abadi"/>
          <w:sz w:val="36"/>
          <w:szCs w:val="36"/>
        </w:rPr>
        <w:t xml:space="preserve"> 60</w:t>
      </w:r>
      <w:r w:rsidR="007160EE">
        <w:rPr>
          <w:rFonts w:asciiTheme="minorHAnsi" w:hAnsiTheme="minorHAnsi"/>
          <w:sz w:val="36"/>
          <w:szCs w:val="36"/>
        </w:rPr>
        <w:t xml:space="preserve"> χιλιάδες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καλύφθηκαν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από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τον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προϋπολογισμό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A54E91">
        <w:rPr>
          <w:rFonts w:cs="Calibri"/>
          <w:sz w:val="36"/>
          <w:szCs w:val="36"/>
        </w:rPr>
        <w:t xml:space="preserve">και από πόρους </w:t>
      </w:r>
      <w:r w:rsidR="00714A77" w:rsidRPr="00714A77">
        <w:rPr>
          <w:rFonts w:cs="Calibri"/>
          <w:sz w:val="36"/>
          <w:szCs w:val="36"/>
        </w:rPr>
        <w:t>του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Οργανισμού</w:t>
      </w:r>
      <w:r w:rsidR="00C623EA">
        <w:rPr>
          <w:rFonts w:cs="Calibri"/>
          <w:sz w:val="36"/>
          <w:szCs w:val="36"/>
        </w:rPr>
        <w:t xml:space="preserve">. Σύμφωνα με τον ΕΟΑ Λάρνακας, οι επενδύσεις σε </w:t>
      </w:r>
      <w:proofErr w:type="spellStart"/>
      <w:r w:rsidR="00C623EA">
        <w:rPr>
          <w:rFonts w:cs="Calibri"/>
          <w:sz w:val="36"/>
          <w:szCs w:val="36"/>
        </w:rPr>
        <w:t>φωτοβολταϊκά</w:t>
      </w:r>
      <w:proofErr w:type="spellEnd"/>
      <w:r w:rsidR="00C623EA">
        <w:rPr>
          <w:rFonts w:cs="Calibri"/>
          <w:sz w:val="36"/>
          <w:szCs w:val="36"/>
        </w:rPr>
        <w:t xml:space="preserve"> συστήματα απέφεραν ήδη καρπούς.</w:t>
      </w:r>
      <w:r w:rsidR="00A97A31">
        <w:rPr>
          <w:rFonts w:cs="Calibri"/>
          <w:sz w:val="36"/>
          <w:szCs w:val="36"/>
        </w:rPr>
        <w:t xml:space="preserve"> </w:t>
      </w:r>
      <w:r w:rsidR="00954944">
        <w:rPr>
          <w:rFonts w:cs="Calibri"/>
          <w:sz w:val="36"/>
          <w:szCs w:val="36"/>
        </w:rPr>
        <w:t>Τ</w:t>
      </w:r>
      <w:r w:rsidR="00A97A31">
        <w:rPr>
          <w:rFonts w:cs="Calibri"/>
          <w:sz w:val="36"/>
          <w:szCs w:val="36"/>
        </w:rPr>
        <w:t xml:space="preserve">ο 2024 </w:t>
      </w:r>
      <w:r w:rsidR="00714A77" w:rsidRPr="00714A77">
        <w:rPr>
          <w:rFonts w:cs="Calibri"/>
          <w:sz w:val="36"/>
          <w:szCs w:val="36"/>
        </w:rPr>
        <w:t>επιτεύχθηκε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εξοικονόμηση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ύψους</w:t>
      </w:r>
      <w:r w:rsidR="00714A77" w:rsidRPr="00714A77">
        <w:rPr>
          <w:rFonts w:ascii="Abadi" w:hAnsi="Abadi"/>
          <w:sz w:val="36"/>
          <w:szCs w:val="36"/>
        </w:rPr>
        <w:t xml:space="preserve"> 273.318</w:t>
      </w:r>
      <w:r w:rsidR="00D92EA3">
        <w:rPr>
          <w:rFonts w:asciiTheme="minorHAnsi" w:hAnsiTheme="minorHAnsi"/>
          <w:sz w:val="36"/>
          <w:szCs w:val="36"/>
        </w:rPr>
        <w:t xml:space="preserve"> ευρώ</w:t>
      </w:r>
      <w:r w:rsidR="00714A77" w:rsidRPr="00714A77">
        <w:rPr>
          <w:rFonts w:ascii="Abadi" w:hAnsi="Abadi"/>
          <w:sz w:val="36"/>
          <w:szCs w:val="36"/>
        </w:rPr>
        <w:t xml:space="preserve">, </w:t>
      </w:r>
      <w:r w:rsidR="00714A77" w:rsidRPr="00714A77">
        <w:rPr>
          <w:rFonts w:cs="Calibri"/>
          <w:sz w:val="36"/>
          <w:szCs w:val="36"/>
        </w:rPr>
        <w:t>ενώ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για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D92EA3">
        <w:rPr>
          <w:rFonts w:cs="Calibri"/>
          <w:sz w:val="36"/>
          <w:szCs w:val="36"/>
        </w:rPr>
        <w:t>φέτος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εξοικονόμηση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εκτιμάται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ότι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θα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φτάσει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τις</w:t>
      </w:r>
      <w:r w:rsidR="00714A77" w:rsidRPr="00714A77">
        <w:rPr>
          <w:rFonts w:ascii="Abadi" w:hAnsi="Abadi"/>
          <w:sz w:val="36"/>
          <w:szCs w:val="36"/>
        </w:rPr>
        <w:t xml:space="preserve"> 374.190</w:t>
      </w:r>
      <w:r w:rsidR="00D92EA3">
        <w:rPr>
          <w:rFonts w:asciiTheme="minorHAnsi" w:hAnsiTheme="minorHAnsi"/>
          <w:sz w:val="36"/>
          <w:szCs w:val="36"/>
        </w:rPr>
        <w:t xml:space="preserve"> </w:t>
      </w:r>
      <w:r w:rsidR="00CF3ECC">
        <w:rPr>
          <w:rFonts w:asciiTheme="minorHAnsi" w:hAnsiTheme="minorHAnsi"/>
          <w:sz w:val="36"/>
          <w:szCs w:val="36"/>
        </w:rPr>
        <w:t>ευρώ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CF3ECC">
        <w:rPr>
          <w:rFonts w:cs="Calibri"/>
          <w:sz w:val="36"/>
          <w:szCs w:val="36"/>
        </w:rPr>
        <w:t xml:space="preserve">με την αξιοποίηση υφιστάμενων και νέων συστημάτων. </w:t>
      </w:r>
      <w:r w:rsidR="00A85884">
        <w:rPr>
          <w:rFonts w:cs="Calibri"/>
          <w:sz w:val="36"/>
          <w:szCs w:val="36"/>
        </w:rPr>
        <w:t xml:space="preserve">Την τελευταία </w:t>
      </w:r>
      <w:r w:rsidR="000E5B9C">
        <w:rPr>
          <w:rFonts w:cs="Calibri"/>
          <w:sz w:val="36"/>
          <w:szCs w:val="36"/>
        </w:rPr>
        <w:t xml:space="preserve">πενταετία (2020-24) έχουν τεθεί σε πλήρη λειτουργία </w:t>
      </w:r>
      <w:proofErr w:type="spellStart"/>
      <w:r w:rsidR="000E5B9C">
        <w:rPr>
          <w:rFonts w:cs="Calibri"/>
          <w:sz w:val="36"/>
          <w:szCs w:val="36"/>
        </w:rPr>
        <w:t>φωτοβολταϊκά</w:t>
      </w:r>
      <w:proofErr w:type="spellEnd"/>
      <w:r w:rsidR="000E5B9C">
        <w:rPr>
          <w:rFonts w:cs="Calibri"/>
          <w:sz w:val="36"/>
          <w:szCs w:val="36"/>
        </w:rPr>
        <w:t xml:space="preserve"> συστήματα</w:t>
      </w:r>
      <w:r w:rsidR="00AB0856">
        <w:rPr>
          <w:rFonts w:cs="Calibri"/>
          <w:sz w:val="36"/>
          <w:szCs w:val="36"/>
        </w:rPr>
        <w:t xml:space="preserve"> συνολικής ισχύος</w:t>
      </w:r>
      <w:r w:rsidR="000E5B9C">
        <w:rPr>
          <w:rFonts w:cs="Calibri"/>
          <w:sz w:val="36"/>
          <w:szCs w:val="36"/>
        </w:rPr>
        <w:t xml:space="preserve"> </w:t>
      </w:r>
      <w:r w:rsidR="00AB0856" w:rsidRPr="00714A77">
        <w:rPr>
          <w:rFonts w:ascii="Abadi" w:hAnsi="Abadi"/>
          <w:sz w:val="36"/>
          <w:szCs w:val="36"/>
        </w:rPr>
        <w:t>832 KW</w:t>
      </w:r>
      <w:r w:rsidR="00AB0856">
        <w:rPr>
          <w:rFonts w:asciiTheme="minorHAnsi" w:hAnsiTheme="minorHAnsi"/>
          <w:sz w:val="36"/>
          <w:szCs w:val="36"/>
        </w:rPr>
        <w:t xml:space="preserve"> σε 12 διαφορετικά σημεία, όπως σε </w:t>
      </w:r>
      <w:r w:rsidR="00714A77" w:rsidRPr="00714A77">
        <w:rPr>
          <w:rFonts w:cs="Calibri"/>
          <w:sz w:val="36"/>
          <w:szCs w:val="36"/>
        </w:rPr>
        <w:t>αντλιοστάσια</w:t>
      </w:r>
      <w:r w:rsidR="00714A77" w:rsidRPr="00714A77">
        <w:rPr>
          <w:rFonts w:ascii="Abadi" w:hAnsi="Abadi"/>
          <w:sz w:val="36"/>
          <w:szCs w:val="36"/>
        </w:rPr>
        <w:t xml:space="preserve">, </w:t>
      </w:r>
      <w:r w:rsidR="00F13A3A">
        <w:rPr>
          <w:rFonts w:cs="Calibri"/>
          <w:sz w:val="36"/>
          <w:szCs w:val="36"/>
        </w:rPr>
        <w:t xml:space="preserve">στον </w:t>
      </w:r>
      <w:r w:rsidR="00714A77" w:rsidRPr="00714A77">
        <w:rPr>
          <w:rFonts w:cs="Calibri"/>
          <w:sz w:val="36"/>
          <w:szCs w:val="36"/>
        </w:rPr>
        <w:t>Σταθμό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Επεξεργασίας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Λυμάτων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και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F13A3A">
        <w:rPr>
          <w:rFonts w:cs="Calibri"/>
          <w:sz w:val="36"/>
          <w:szCs w:val="36"/>
        </w:rPr>
        <w:t>στα γ</w:t>
      </w:r>
      <w:r w:rsidR="00714A77" w:rsidRPr="00714A77">
        <w:rPr>
          <w:rFonts w:cs="Calibri"/>
          <w:sz w:val="36"/>
          <w:szCs w:val="36"/>
        </w:rPr>
        <w:t>ραφεία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F13A3A">
        <w:rPr>
          <w:rFonts w:cs="Calibri"/>
          <w:sz w:val="36"/>
          <w:szCs w:val="36"/>
        </w:rPr>
        <w:lastRenderedPageBreak/>
        <w:t xml:space="preserve">των </w:t>
      </w:r>
      <w:r w:rsidR="00714A77" w:rsidRPr="00714A77">
        <w:rPr>
          <w:rFonts w:cs="Calibri"/>
          <w:sz w:val="36"/>
          <w:szCs w:val="36"/>
        </w:rPr>
        <w:t>Τεχνικών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Υπηρεσιών</w:t>
      </w:r>
      <w:r w:rsidR="00714A77" w:rsidRPr="00714A77">
        <w:rPr>
          <w:rFonts w:ascii="Abadi" w:hAnsi="Abadi"/>
          <w:sz w:val="36"/>
          <w:szCs w:val="36"/>
        </w:rPr>
        <w:t>.</w:t>
      </w:r>
      <w:r w:rsidR="00F13A3A">
        <w:rPr>
          <w:rFonts w:asciiTheme="minorHAnsi" w:hAnsiTheme="minorHAnsi"/>
          <w:sz w:val="36"/>
          <w:szCs w:val="36"/>
        </w:rPr>
        <w:t xml:space="preserve"> «</w:t>
      </w:r>
      <w:r w:rsidR="00714A77" w:rsidRPr="00714A77">
        <w:rPr>
          <w:rFonts w:cs="Calibri"/>
          <w:sz w:val="36"/>
          <w:szCs w:val="36"/>
        </w:rPr>
        <w:t>Στο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παρόν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στάδιο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υλοποιείται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σύμβαση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για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εγκατάσταση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proofErr w:type="spellStart"/>
      <w:r w:rsidR="00CE4CE7">
        <w:rPr>
          <w:rFonts w:cs="Calibri"/>
          <w:sz w:val="36"/>
          <w:szCs w:val="36"/>
        </w:rPr>
        <w:t>φ</w:t>
      </w:r>
      <w:r w:rsidR="00F13A3A" w:rsidRPr="00714A77">
        <w:rPr>
          <w:rFonts w:cs="Calibri"/>
          <w:sz w:val="36"/>
          <w:szCs w:val="36"/>
        </w:rPr>
        <w:t>ωτοβολταϊκού</w:t>
      </w:r>
      <w:proofErr w:type="spellEnd"/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συστήματος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F13A3A">
        <w:rPr>
          <w:rFonts w:cs="Calibri"/>
          <w:sz w:val="36"/>
          <w:szCs w:val="36"/>
        </w:rPr>
        <w:t>ισχύος</w:t>
      </w:r>
      <w:r w:rsidR="00714A77" w:rsidRPr="00714A77">
        <w:rPr>
          <w:rFonts w:ascii="Abadi" w:hAnsi="Abadi"/>
          <w:sz w:val="36"/>
          <w:szCs w:val="36"/>
        </w:rPr>
        <w:t xml:space="preserve"> 23 KW </w:t>
      </w:r>
      <w:r w:rsidR="00714A77" w:rsidRPr="00714A77">
        <w:rPr>
          <w:rFonts w:cs="Calibri"/>
          <w:sz w:val="36"/>
          <w:szCs w:val="36"/>
        </w:rPr>
        <w:t>στα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F13A3A">
        <w:rPr>
          <w:rFonts w:cs="Calibri"/>
          <w:sz w:val="36"/>
          <w:szCs w:val="36"/>
        </w:rPr>
        <w:t>κ</w:t>
      </w:r>
      <w:r w:rsidR="00714A77" w:rsidRPr="00714A77">
        <w:rPr>
          <w:rFonts w:cs="Calibri"/>
          <w:sz w:val="36"/>
          <w:szCs w:val="36"/>
        </w:rPr>
        <w:t>εντρικά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F13A3A">
        <w:rPr>
          <w:rFonts w:cs="Calibri"/>
          <w:sz w:val="36"/>
          <w:szCs w:val="36"/>
        </w:rPr>
        <w:t>γ</w:t>
      </w:r>
      <w:r w:rsidR="00714A77" w:rsidRPr="00714A77">
        <w:rPr>
          <w:rFonts w:cs="Calibri"/>
          <w:sz w:val="36"/>
          <w:szCs w:val="36"/>
        </w:rPr>
        <w:t>ραφεία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Διοίκησης</w:t>
      </w:r>
      <w:r w:rsidR="00B64B2C">
        <w:rPr>
          <w:rFonts w:cs="Calibri"/>
          <w:sz w:val="36"/>
          <w:szCs w:val="36"/>
        </w:rPr>
        <w:t xml:space="preserve"> του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ΕΟΑ</w:t>
      </w:r>
      <w:r w:rsidR="00B64B2C">
        <w:rPr>
          <w:rFonts w:cs="Calibr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Λ</w:t>
      </w:r>
      <w:r w:rsidR="00B64B2C">
        <w:rPr>
          <w:rFonts w:cs="Calibri"/>
          <w:sz w:val="36"/>
          <w:szCs w:val="36"/>
        </w:rPr>
        <w:t>άρνακας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στο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πλαίσιο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B64B2C">
        <w:rPr>
          <w:rFonts w:cs="Calibri"/>
          <w:sz w:val="36"/>
          <w:szCs w:val="36"/>
        </w:rPr>
        <w:t xml:space="preserve">σχετικού </w:t>
      </w:r>
      <w:r w:rsidR="00714A77" w:rsidRPr="00714A77">
        <w:rPr>
          <w:rFonts w:cs="Calibri"/>
          <w:sz w:val="36"/>
          <w:szCs w:val="36"/>
        </w:rPr>
        <w:t>διαγωνισμού</w:t>
      </w:r>
      <w:r w:rsidR="00B64B2C">
        <w:rPr>
          <w:rFonts w:cs="Calibri"/>
          <w:sz w:val="36"/>
          <w:szCs w:val="36"/>
        </w:rPr>
        <w:t>,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ενώ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ταυτόχρονα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δρομολογείται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B64B2C">
        <w:rPr>
          <w:rFonts w:cs="Calibri"/>
          <w:sz w:val="36"/>
          <w:szCs w:val="36"/>
        </w:rPr>
        <w:t xml:space="preserve">και </w:t>
      </w:r>
      <w:r w:rsidR="00714A77" w:rsidRPr="00714A77">
        <w:rPr>
          <w:rFonts w:cs="Calibri"/>
          <w:sz w:val="36"/>
          <w:szCs w:val="36"/>
        </w:rPr>
        <w:t>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κατασκευή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καλυμμένων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χώρων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στάθμευσης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με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πρόσθετη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ισχύ</w:t>
      </w:r>
      <w:r w:rsidR="00714A77" w:rsidRPr="00714A77">
        <w:rPr>
          <w:rFonts w:ascii="Abadi" w:hAnsi="Abadi"/>
          <w:sz w:val="36"/>
          <w:szCs w:val="36"/>
        </w:rPr>
        <w:t xml:space="preserve"> 50 KW </w:t>
      </w:r>
      <w:r w:rsidR="00714A77" w:rsidRPr="00714A77">
        <w:rPr>
          <w:rFonts w:cs="Calibri"/>
          <w:sz w:val="36"/>
          <w:szCs w:val="36"/>
        </w:rPr>
        <w:t>στον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παρακείμενο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χώρο</w:t>
      </w:r>
      <w:r w:rsidR="00714A77" w:rsidRPr="00714A77">
        <w:rPr>
          <w:rFonts w:ascii="Abadi" w:hAnsi="Abadi"/>
          <w:sz w:val="36"/>
          <w:szCs w:val="36"/>
        </w:rPr>
        <w:t xml:space="preserve">, </w:t>
      </w:r>
      <w:r w:rsidR="00714A77" w:rsidRPr="00714A77">
        <w:rPr>
          <w:rFonts w:cs="Calibri"/>
          <w:sz w:val="36"/>
          <w:szCs w:val="36"/>
        </w:rPr>
        <w:t>συνολικής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επιφάνειας</w:t>
      </w:r>
      <w:r w:rsidR="00714A77" w:rsidRPr="00714A77">
        <w:rPr>
          <w:rFonts w:ascii="Abadi" w:hAnsi="Abadi"/>
          <w:sz w:val="36"/>
          <w:szCs w:val="36"/>
        </w:rPr>
        <w:t xml:space="preserve"> 240 </w:t>
      </w:r>
      <w:r w:rsidR="00714A77" w:rsidRPr="00714A77">
        <w:rPr>
          <w:rFonts w:cs="Calibri"/>
          <w:sz w:val="36"/>
          <w:szCs w:val="36"/>
        </w:rPr>
        <w:t>τ</w:t>
      </w:r>
      <w:r w:rsidR="00714A77" w:rsidRPr="00714A77">
        <w:rPr>
          <w:rFonts w:ascii="Abadi" w:hAnsi="Abadi"/>
          <w:sz w:val="36"/>
          <w:szCs w:val="36"/>
        </w:rPr>
        <w:t>.</w:t>
      </w:r>
      <w:r w:rsidR="00714A77" w:rsidRPr="00714A77">
        <w:rPr>
          <w:rFonts w:cs="Calibri"/>
          <w:sz w:val="36"/>
          <w:szCs w:val="36"/>
        </w:rPr>
        <w:t>μ</w:t>
      </w:r>
      <w:r w:rsidR="00714A77" w:rsidRPr="00714A77">
        <w:rPr>
          <w:rFonts w:ascii="Abadi" w:hAnsi="Abadi"/>
          <w:sz w:val="36"/>
          <w:szCs w:val="36"/>
        </w:rPr>
        <w:t>.</w:t>
      </w:r>
      <w:r w:rsidR="00B64B2C">
        <w:rPr>
          <w:rFonts w:asciiTheme="minorHAnsi" w:hAnsiTheme="minorHAns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Παράλληλα</w:t>
      </w:r>
      <w:r w:rsidR="00714A77" w:rsidRPr="00714A77">
        <w:rPr>
          <w:rFonts w:ascii="Abadi" w:hAnsi="Abadi"/>
          <w:sz w:val="36"/>
          <w:szCs w:val="36"/>
        </w:rPr>
        <w:t xml:space="preserve">, </w:t>
      </w:r>
      <w:r w:rsidR="00714A77" w:rsidRPr="00714A77">
        <w:rPr>
          <w:rFonts w:cs="Calibri"/>
          <w:sz w:val="36"/>
          <w:szCs w:val="36"/>
        </w:rPr>
        <w:t>προγραμματίζεται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αναβάθμιση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κι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επέκταση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του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proofErr w:type="spellStart"/>
      <w:r w:rsidR="000A383E">
        <w:rPr>
          <w:rFonts w:cs="Calibri"/>
          <w:sz w:val="36"/>
          <w:szCs w:val="36"/>
        </w:rPr>
        <w:t>φ</w:t>
      </w:r>
      <w:r w:rsidR="000A383E" w:rsidRPr="00714A77">
        <w:rPr>
          <w:rFonts w:cs="Calibri"/>
          <w:sz w:val="36"/>
          <w:szCs w:val="36"/>
        </w:rPr>
        <w:t>ωτοβολταϊκού</w:t>
      </w:r>
      <w:proofErr w:type="spellEnd"/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συστήματος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στον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Σταθμό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Επεξεργασίας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Λυμάτων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από</w:t>
      </w:r>
      <w:r w:rsidR="00714A77" w:rsidRPr="00714A77">
        <w:rPr>
          <w:rFonts w:ascii="Abadi" w:hAnsi="Abadi"/>
          <w:sz w:val="36"/>
          <w:szCs w:val="36"/>
        </w:rPr>
        <w:t xml:space="preserve"> 700 KW </w:t>
      </w:r>
      <w:r w:rsidR="00714A77" w:rsidRPr="00714A77">
        <w:rPr>
          <w:rFonts w:cs="Calibri"/>
          <w:sz w:val="36"/>
          <w:szCs w:val="36"/>
        </w:rPr>
        <w:t>σε</w:t>
      </w:r>
      <w:r w:rsidR="00714A77" w:rsidRPr="00714A77">
        <w:rPr>
          <w:rFonts w:ascii="Abadi" w:hAnsi="Abadi"/>
          <w:sz w:val="36"/>
          <w:szCs w:val="36"/>
        </w:rPr>
        <w:t xml:space="preserve"> 1,4 MW</w:t>
      </w:r>
      <w:r w:rsidR="0083712A">
        <w:rPr>
          <w:rFonts w:asciiTheme="minorHAnsi" w:hAnsiTheme="minorHAnsi"/>
          <w:sz w:val="36"/>
          <w:szCs w:val="36"/>
        </w:rPr>
        <w:t>», σημειώνει στην ανακοίνωσή του ο Οργανισμός, ο οποίος προσθέτει πως έχει ολοκληρωθεί κι ενεργοποιηθεί και 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επέκταση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του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proofErr w:type="spellStart"/>
      <w:r w:rsidR="00714A77" w:rsidRPr="00714A77">
        <w:rPr>
          <w:rFonts w:cs="Calibri"/>
          <w:sz w:val="36"/>
          <w:szCs w:val="36"/>
        </w:rPr>
        <w:t>φωτοβολταϊκού</w:t>
      </w:r>
      <w:proofErr w:type="spellEnd"/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συστήματος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του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αντλιοστασίου</w:t>
      </w:r>
      <w:r w:rsidR="00714A77" w:rsidRPr="00714A77">
        <w:rPr>
          <w:rFonts w:ascii="Abadi" w:hAnsi="Abadi"/>
          <w:sz w:val="36"/>
          <w:szCs w:val="36"/>
        </w:rPr>
        <w:t xml:space="preserve"> D1 </w:t>
      </w:r>
      <w:r w:rsidR="00714A77" w:rsidRPr="00714A77">
        <w:rPr>
          <w:rFonts w:cs="Calibri"/>
          <w:sz w:val="36"/>
          <w:szCs w:val="36"/>
        </w:rPr>
        <w:t>από</w:t>
      </w:r>
      <w:r w:rsidR="00714A77" w:rsidRPr="00714A77">
        <w:rPr>
          <w:rFonts w:ascii="Abadi" w:hAnsi="Abadi"/>
          <w:sz w:val="36"/>
          <w:szCs w:val="36"/>
        </w:rPr>
        <w:t xml:space="preserve"> 10 KW </w:t>
      </w:r>
      <w:r w:rsidR="00714A77" w:rsidRPr="00714A77">
        <w:rPr>
          <w:rFonts w:cs="Calibri"/>
          <w:sz w:val="36"/>
          <w:szCs w:val="36"/>
        </w:rPr>
        <w:t>σε</w:t>
      </w:r>
      <w:r w:rsidR="00714A77" w:rsidRPr="00714A77">
        <w:rPr>
          <w:rFonts w:ascii="Abadi" w:hAnsi="Abadi"/>
          <w:sz w:val="36"/>
          <w:szCs w:val="36"/>
        </w:rPr>
        <w:t xml:space="preserve"> 50 KW.</w:t>
      </w:r>
      <w:r w:rsidR="00B20C00">
        <w:rPr>
          <w:rFonts w:asciiTheme="minorHAnsi" w:hAnsiTheme="minorHAnsi"/>
          <w:sz w:val="36"/>
          <w:szCs w:val="36"/>
        </w:rPr>
        <w:t xml:space="preserve"> Καταλήγοντας, ο τοπικός ΕΟΑ διαβεβαιώνει ότι θα παραμείνει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προσηλωμένος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στον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στόχο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για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5114B4">
        <w:rPr>
          <w:rFonts w:cs="Calibri"/>
          <w:sz w:val="36"/>
          <w:szCs w:val="36"/>
        </w:rPr>
        <w:t>ενεργειακή αυτάρκεια</w:t>
      </w:r>
      <w:r w:rsidR="00872CD4">
        <w:rPr>
          <w:rFonts w:cs="Calibri"/>
          <w:sz w:val="36"/>
          <w:szCs w:val="36"/>
        </w:rPr>
        <w:t xml:space="preserve"> </w:t>
      </w:r>
      <w:r w:rsidR="0012169F">
        <w:rPr>
          <w:rFonts w:cs="Calibri"/>
          <w:sz w:val="36"/>
          <w:szCs w:val="36"/>
        </w:rPr>
        <w:t>στις υποδομές του</w:t>
      </w:r>
      <w:r w:rsidR="009D18D6">
        <w:rPr>
          <w:rFonts w:cs="Calibri"/>
          <w:sz w:val="36"/>
          <w:szCs w:val="36"/>
        </w:rPr>
        <w:t>,</w:t>
      </w:r>
      <w:r w:rsidR="0012169F">
        <w:rPr>
          <w:rFonts w:cs="Calibr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με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4621CE">
        <w:rPr>
          <w:rFonts w:cs="Calibri"/>
          <w:sz w:val="36"/>
          <w:szCs w:val="36"/>
        </w:rPr>
        <w:t xml:space="preserve">πλήρη </w:t>
      </w:r>
      <w:r w:rsidR="00714A77" w:rsidRPr="00714A77">
        <w:rPr>
          <w:rFonts w:cs="Calibri"/>
          <w:sz w:val="36"/>
          <w:szCs w:val="36"/>
        </w:rPr>
        <w:t>σεβασμό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στο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περιβάλλον</w:t>
      </w:r>
      <w:r w:rsidR="00714A77" w:rsidRPr="00714A77">
        <w:rPr>
          <w:rFonts w:ascii="Abadi" w:hAnsi="Abadi"/>
          <w:sz w:val="36"/>
          <w:szCs w:val="36"/>
        </w:rPr>
        <w:t xml:space="preserve">. </w:t>
      </w:r>
      <w:proofErr w:type="spellStart"/>
      <w:r w:rsidR="004621CE">
        <w:rPr>
          <w:rFonts w:cs="Calibri"/>
          <w:sz w:val="36"/>
          <w:szCs w:val="36"/>
        </w:rPr>
        <w:t>Εξού</w:t>
      </w:r>
      <w:proofErr w:type="spellEnd"/>
      <w:r w:rsidR="004621CE">
        <w:rPr>
          <w:rFonts w:cs="Calibri"/>
          <w:sz w:val="36"/>
          <w:szCs w:val="36"/>
        </w:rPr>
        <w:t xml:space="preserve"> και σ</w:t>
      </w:r>
      <w:r w:rsidR="00714A77" w:rsidRPr="00714A77">
        <w:rPr>
          <w:rFonts w:cs="Calibri"/>
          <w:sz w:val="36"/>
          <w:szCs w:val="36"/>
        </w:rPr>
        <w:t>το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πλαίσιο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αυτό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εξετάζεται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εγκατάσταση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επιπλέον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proofErr w:type="spellStart"/>
      <w:r w:rsidR="004621CE" w:rsidRPr="00714A77">
        <w:rPr>
          <w:rFonts w:cs="Calibri"/>
          <w:sz w:val="36"/>
          <w:szCs w:val="36"/>
        </w:rPr>
        <w:t>φωτοβολταικών</w:t>
      </w:r>
      <w:proofErr w:type="spellEnd"/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μονάδων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σε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υφιστάμενες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υποδομές</w:t>
      </w:r>
      <w:r w:rsidR="00714A77" w:rsidRPr="00714A77">
        <w:rPr>
          <w:rFonts w:ascii="Abadi" w:hAnsi="Abadi"/>
          <w:sz w:val="36"/>
          <w:szCs w:val="36"/>
        </w:rPr>
        <w:t xml:space="preserve"> </w:t>
      </w:r>
      <w:r w:rsidR="00714A77" w:rsidRPr="00714A77">
        <w:rPr>
          <w:rFonts w:cs="Calibri"/>
          <w:sz w:val="36"/>
          <w:szCs w:val="36"/>
        </w:rPr>
        <w:t>του</w:t>
      </w:r>
      <w:r w:rsidR="004621CE">
        <w:rPr>
          <w:rFonts w:cs="Calibri"/>
          <w:sz w:val="36"/>
          <w:szCs w:val="36"/>
        </w:rPr>
        <w:t xml:space="preserve"> Οργανισμού. </w:t>
      </w:r>
    </w:p>
    <w:p w14:paraId="337E68C0" w14:textId="77777777" w:rsidR="00495287" w:rsidRPr="00714A77" w:rsidRDefault="00495287" w:rsidP="00714A77">
      <w:pPr>
        <w:rPr>
          <w:rFonts w:ascii="Abadi" w:hAnsi="Abadi"/>
          <w:sz w:val="36"/>
          <w:szCs w:val="36"/>
        </w:rPr>
      </w:pPr>
    </w:p>
    <w:sectPr w:rsidR="00495287" w:rsidRPr="00714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77"/>
    <w:rsid w:val="000A383E"/>
    <w:rsid w:val="000C293E"/>
    <w:rsid w:val="000E5B9C"/>
    <w:rsid w:val="0012169F"/>
    <w:rsid w:val="00230F0E"/>
    <w:rsid w:val="003440C1"/>
    <w:rsid w:val="003B2882"/>
    <w:rsid w:val="003D5B9B"/>
    <w:rsid w:val="004020AF"/>
    <w:rsid w:val="004621CE"/>
    <w:rsid w:val="00495287"/>
    <w:rsid w:val="005114B4"/>
    <w:rsid w:val="00714A77"/>
    <w:rsid w:val="00715E63"/>
    <w:rsid w:val="007160EE"/>
    <w:rsid w:val="007C4E24"/>
    <w:rsid w:val="007E158D"/>
    <w:rsid w:val="007F4829"/>
    <w:rsid w:val="0083712A"/>
    <w:rsid w:val="00872CD4"/>
    <w:rsid w:val="008C16B6"/>
    <w:rsid w:val="008D17C6"/>
    <w:rsid w:val="00933C2A"/>
    <w:rsid w:val="00954944"/>
    <w:rsid w:val="009D18D6"/>
    <w:rsid w:val="00A21C1D"/>
    <w:rsid w:val="00A54E91"/>
    <w:rsid w:val="00A85884"/>
    <w:rsid w:val="00A87804"/>
    <w:rsid w:val="00A97A31"/>
    <w:rsid w:val="00AB0856"/>
    <w:rsid w:val="00B20C00"/>
    <w:rsid w:val="00B26487"/>
    <w:rsid w:val="00B64B2C"/>
    <w:rsid w:val="00C623EA"/>
    <w:rsid w:val="00CE4CE7"/>
    <w:rsid w:val="00CF3ECC"/>
    <w:rsid w:val="00D92EA3"/>
    <w:rsid w:val="00DA7EA8"/>
    <w:rsid w:val="00F1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9FD7"/>
  <w15:chartTrackingRefBased/>
  <w15:docId w15:val="{DE829941-8A8E-48A0-935A-38ED6C9F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A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A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A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A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A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A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A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A7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A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A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A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A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A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A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A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A7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Vasos Vasou</dc:creator>
  <cp:keywords/>
  <dc:description/>
  <cp:lastModifiedBy>Irene Antoniou</cp:lastModifiedBy>
  <cp:revision>2</cp:revision>
  <dcterms:created xsi:type="dcterms:W3CDTF">2025-06-01T20:21:00Z</dcterms:created>
  <dcterms:modified xsi:type="dcterms:W3CDTF">2025-06-01T20:21:00Z</dcterms:modified>
</cp:coreProperties>
</file>